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F82D95" w14:textId="6858F5F4" w:rsidR="0089692E" w:rsidRDefault="007E12F7">
      <w:pPr>
        <w:rPr>
          <w:b/>
        </w:rPr>
      </w:pPr>
      <w:r>
        <w:rPr>
          <w:b/>
          <w:noProof/>
        </w:rPr>
        <w:drawing>
          <wp:inline distT="0" distB="0" distL="0" distR="0" wp14:anchorId="62739878" wp14:editId="2568A45F">
            <wp:extent cx="4533900" cy="4533900"/>
            <wp:effectExtent l="0" t="0" r="0" b="0"/>
            <wp:docPr id="349888595" name="Picture 2" descr="A person in a green jacke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9888595" name="Picture 2" descr="A person in a green jacket&#10;&#10;Description automatically generated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453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F996A1" w14:textId="77777777" w:rsidR="0089692E" w:rsidRDefault="0089692E">
      <w:pPr>
        <w:rPr>
          <w:b/>
        </w:rPr>
      </w:pPr>
    </w:p>
    <w:p w14:paraId="66146EBC" w14:textId="7950581B" w:rsidR="0089692E" w:rsidRDefault="007E12F7">
      <w:pPr>
        <w:rPr>
          <w:b/>
        </w:rPr>
      </w:pPr>
      <w:r>
        <w:rPr>
          <w:b/>
        </w:rPr>
        <w:t>Clarissa Schealer</w:t>
      </w:r>
    </w:p>
    <w:p w14:paraId="38E910BE" w14:textId="72071205" w:rsidR="0089692E" w:rsidRDefault="00000000">
      <w:pPr>
        <w:rPr>
          <w:b/>
        </w:rPr>
      </w:pPr>
      <w:r>
        <w:rPr>
          <w:b/>
        </w:rPr>
        <w:t xml:space="preserve">Designation: </w:t>
      </w:r>
      <w:r w:rsidR="007E12F7">
        <w:rPr>
          <w:b/>
        </w:rPr>
        <w:t xml:space="preserve">Head of North American Sales </w:t>
      </w:r>
    </w:p>
    <w:p w14:paraId="603418D2" w14:textId="77777777" w:rsidR="0089692E" w:rsidRDefault="00000000">
      <w:r>
        <w:rPr>
          <w:b/>
        </w:rPr>
        <w:t xml:space="preserve">Bio: </w:t>
      </w:r>
      <w:r>
        <w:t xml:space="preserve">Aidan is responsible for setting strategic direction and management of our client business. Aidan holds a master's in marketing practice from UCD Smurfit Graduate School. Aidan has worked with industry leaders in loyalty, customer engagement, and data, with experience from </w:t>
      </w:r>
      <w:proofErr w:type="spellStart"/>
      <w:r>
        <w:t>Dunnhumby</w:t>
      </w:r>
      <w:proofErr w:type="spellEnd"/>
      <w:r>
        <w:t xml:space="preserve">, </w:t>
      </w:r>
      <w:proofErr w:type="spellStart"/>
      <w:r>
        <w:t>Aimia</w:t>
      </w:r>
      <w:proofErr w:type="spellEnd"/>
      <w:r>
        <w:t>, WPP, and Collinson. Aidan is passionate about building long-term strategic relationships, with a track record for driving growth.</w:t>
      </w:r>
    </w:p>
    <w:p w14:paraId="49A91B49" w14:textId="77777777" w:rsidR="0089692E" w:rsidRDefault="0089692E"/>
    <w:sectPr w:rsidR="0089692E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692E"/>
    <w:rsid w:val="00195A2B"/>
    <w:rsid w:val="007E12F7"/>
    <w:rsid w:val="00896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5BF3EEA"/>
  <w15:docId w15:val="{44D86418-F262-5D47-9F9C-A9075B391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419</Characters>
  <Application>Microsoft Office Word</Application>
  <DocSecurity>0</DocSecurity>
  <Lines>3</Lines>
  <Paragraphs>1</Paragraphs>
  <ScaleCrop>false</ScaleCrop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Nick Lupo</cp:lastModifiedBy>
  <cp:revision>2</cp:revision>
  <dcterms:created xsi:type="dcterms:W3CDTF">2024-02-19T18:00:00Z</dcterms:created>
  <dcterms:modified xsi:type="dcterms:W3CDTF">2024-02-19T18:00:00Z</dcterms:modified>
</cp:coreProperties>
</file>